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319" w:rsidRDefault="000C1EBE" w:rsidP="000C1EB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u w:val="single"/>
          <w:lang w:val="ro-RO"/>
        </w:rPr>
      </w:pPr>
      <w:r w:rsidRPr="000C1EBE">
        <w:rPr>
          <w:rFonts w:ascii="Times New Roman" w:hAnsi="Times New Roman" w:cs="Times New Roman"/>
          <w:b/>
          <w:sz w:val="32"/>
          <w:u w:val="single"/>
          <w:lang w:val="ro-RO"/>
        </w:rPr>
        <w:t>COMPETENȚE GENERALE ȘI SPECIFICE, CLASA A II-A</w:t>
      </w:r>
    </w:p>
    <w:p w:rsidR="000C1EBE" w:rsidRDefault="000C1EBE" w:rsidP="000C1EB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u w:val="single"/>
          <w:lang w:val="ro-RO"/>
        </w:rPr>
      </w:pPr>
    </w:p>
    <w:p w:rsidR="000C1EBE" w:rsidRDefault="000C1EBE" w:rsidP="000C1E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  <w:lang w:val="ro-RO"/>
        </w:rPr>
      </w:pPr>
      <w:r w:rsidRPr="000C1EBE">
        <w:rPr>
          <w:rFonts w:ascii="Times New Roman" w:hAnsi="Times New Roman" w:cs="Times New Roman"/>
          <w:b/>
          <w:sz w:val="28"/>
          <w:u w:val="single"/>
          <w:lang w:val="ro-RO"/>
        </w:rPr>
        <w:t>CUNOAŞTEREA MEDIULUI</w:t>
      </w:r>
    </w:p>
    <w:p w:rsidR="000C1EBE" w:rsidRDefault="000C1EBE" w:rsidP="000C1E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  <w:lang w:val="ro-RO"/>
        </w:rPr>
      </w:pPr>
    </w:p>
    <w:p w:rsidR="000C1EBE" w:rsidRPr="000C1EBE" w:rsidRDefault="000C1EBE" w:rsidP="000C1EBE">
      <w:pPr>
        <w:spacing w:after="0" w:line="360" w:lineRule="auto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Competențe generale/specifice:</w:t>
      </w:r>
    </w:p>
    <w:p w:rsidR="000C1EBE" w:rsidRPr="000C1EBE" w:rsidRDefault="000C1EBE" w:rsidP="000C1EBE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ro-RO"/>
        </w:rPr>
      </w:pPr>
      <w:r w:rsidRPr="000C1EBE">
        <w:rPr>
          <w:rFonts w:ascii="Times New Roman" w:hAnsi="Times New Roman" w:cs="Times New Roman"/>
          <w:b/>
          <w:i/>
          <w:sz w:val="24"/>
          <w:lang w:val="ro-RO"/>
        </w:rPr>
        <w:t>1. Cunoașterea și utilizarea unor termeni specifici disciplinei cunoașterea mediului: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1.1. identificarea și denumirea obiectelor din mediul înconjurător,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1.2. recunoașterea și denumirea părților corpului uman, a plantelor și animalelor din mediul înconjurător apropiat,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1.3. identificarea fenomenelor din natură, a schimbărilor zilnice ale vremii, fenomenelor meteorologice deosebite (temperatură, vânt, precipitații),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1.4. recunoașterea și denumirea transformărilor petrecute în natură în cele patru anotimpuri,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1.5. identificarea rolului și importanței sănătății personale dar și a mediului înconjurător (măsuri de prevenire a îmbolnăvirilor/ a poluării mediului).</w:t>
      </w:r>
    </w:p>
    <w:p w:rsidR="000C1EBE" w:rsidRPr="000C1EBE" w:rsidRDefault="000C1EBE" w:rsidP="000C1EBE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ro-RO"/>
        </w:rPr>
      </w:pPr>
      <w:r w:rsidRPr="000C1EBE">
        <w:rPr>
          <w:rFonts w:ascii="Times New Roman" w:hAnsi="Times New Roman" w:cs="Times New Roman"/>
          <w:b/>
          <w:i/>
          <w:sz w:val="24"/>
          <w:lang w:val="ro-RO"/>
        </w:rPr>
        <w:t>2. Dezvoltarea abilităților de observare, investigare a realității înconjurătoare: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2.1. identificarea principalelor componente din mediul înconjurător,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2.2. diferențierea transformărilor naturii specifice fiecărui anotimp (activități desfășurate de oameni, sărbători),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2.3. descrierea aspectului plantelor din mediul înconjurător în toate anotimpurile,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2.4. descrierea părților unei plante, a unui animal, a unei activități desfășurate de om folosind termeni specifici,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2.5. recunoașterea transformărilor din natură în urma intervenției omului.</w:t>
      </w:r>
    </w:p>
    <w:p w:rsidR="000C1EBE" w:rsidRPr="000C1EBE" w:rsidRDefault="000C1EBE" w:rsidP="000C1EBE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ro-RO"/>
        </w:rPr>
      </w:pPr>
      <w:r w:rsidRPr="000C1EBE">
        <w:rPr>
          <w:rFonts w:ascii="Times New Roman" w:hAnsi="Times New Roman" w:cs="Times New Roman"/>
          <w:b/>
          <w:i/>
          <w:sz w:val="24"/>
          <w:lang w:val="ro-RO"/>
        </w:rPr>
        <w:t>3. Dezvoltarea interesului și formarea unei atitudini corecte față de mediul în care trăiesc: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3.1. manifestarea curiozității față de mediul înconjurător/ fenomenele întâlnite în natură,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3.2. executarea unor lucrări practice de îngrijire și protejare a mediului înconjurător (plantarea și îngrijirea florilor din clasă, din curtea școlii, curățirea și îngrijirea spațiilor verzi).</w:t>
      </w:r>
    </w:p>
    <w:p w:rsidR="000C1EBE" w:rsidRDefault="000C1EBE" w:rsidP="000C1E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  <w:lang w:val="ro-RO"/>
        </w:rPr>
      </w:pPr>
    </w:p>
    <w:p w:rsidR="000C1EBE" w:rsidRPr="000C1EBE" w:rsidRDefault="000C1EBE" w:rsidP="000C1E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  <w:lang w:val="ro-RO"/>
        </w:rPr>
      </w:pPr>
      <w:r w:rsidRPr="000C1EBE">
        <w:rPr>
          <w:rFonts w:ascii="Times New Roman" w:eastAsia="Times New Roman" w:hAnsi="Times New Roman" w:cs="Times New Roman"/>
          <w:b/>
          <w:sz w:val="28"/>
          <w:szCs w:val="28"/>
          <w:u w:val="single"/>
          <w14:glow w14:rad="127000">
            <w14:srgbClr w14:val="FFFFFF">
              <w14:alpha w14:val="30000"/>
            </w14:srgbClr>
          </w14:glow>
        </w:rPr>
        <w:t>CITIRE-SCRIERE-COMUNICARE</w:t>
      </w:r>
    </w:p>
    <w:p w:rsidR="000C1EBE" w:rsidRDefault="000C1EBE" w:rsidP="000C1E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  <w:lang w:val="ro-RO"/>
        </w:rPr>
      </w:pPr>
    </w:p>
    <w:p w:rsidR="000C1EBE" w:rsidRPr="000C1EBE" w:rsidRDefault="000C1EBE" w:rsidP="000C1E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C1EBE">
        <w:rPr>
          <w:rFonts w:ascii="Times New Roman" w:eastAsia="Times New Roman" w:hAnsi="Times New Roman" w:cs="Times New Roman"/>
          <w:sz w:val="24"/>
          <w:szCs w:val="24"/>
          <w:lang w:val="ro-RO"/>
        </w:rPr>
        <w:t>Competențe generale/competențe specifice:</w:t>
      </w:r>
    </w:p>
    <w:p w:rsidR="000C1EBE" w:rsidRPr="000C1EBE" w:rsidRDefault="000C1EBE" w:rsidP="000C1EBE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0C1EBE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1. Formarea (dezvoltarea)/ exersarea priceperilor și deprinderilor de receptare a mesajului oral: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C1EBE">
        <w:rPr>
          <w:rFonts w:ascii="Times New Roman" w:eastAsia="Times New Roman" w:hAnsi="Times New Roman" w:cs="Times New Roman"/>
          <w:sz w:val="24"/>
          <w:szCs w:val="24"/>
          <w:lang w:val="ro-RO"/>
        </w:rPr>
        <w:t>1.1. sesizarea înțelesului unor mesaje scurte în legătură cu viața cotidiană și mediul familiar,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C1EBE">
        <w:rPr>
          <w:rFonts w:ascii="Times New Roman" w:eastAsia="Times New Roman" w:hAnsi="Times New Roman" w:cs="Times New Roman"/>
          <w:sz w:val="24"/>
          <w:szCs w:val="24"/>
          <w:lang w:val="ro-RO"/>
        </w:rPr>
        <w:t>1.2. manifestarea curiozității pentru mesajul ascultat,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C1EBE">
        <w:rPr>
          <w:rFonts w:ascii="Times New Roman" w:eastAsia="Times New Roman" w:hAnsi="Times New Roman" w:cs="Times New Roman"/>
          <w:sz w:val="24"/>
          <w:szCs w:val="24"/>
          <w:lang w:val="ro-RO"/>
        </w:rPr>
        <w:t>1.3. orientarea atenției pentru a asculta mesaje formulate de persoane diferite,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C1EBE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1.4. semnalarea prin replici adecvate a înțelegerii mesajului interlocutorului,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C1EBE">
        <w:rPr>
          <w:rFonts w:ascii="Times New Roman" w:eastAsia="Times New Roman" w:hAnsi="Times New Roman" w:cs="Times New Roman"/>
          <w:sz w:val="24"/>
          <w:szCs w:val="24"/>
          <w:lang w:val="ro-RO"/>
        </w:rPr>
        <w:t>1.5. comunicarea unor stări sufletești, utilizând anumite modele de exprimare non-verbală (mimică, gesturi)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C1EBE">
        <w:rPr>
          <w:rFonts w:ascii="Times New Roman" w:eastAsia="Times New Roman" w:hAnsi="Times New Roman" w:cs="Times New Roman"/>
          <w:sz w:val="24"/>
          <w:szCs w:val="24"/>
          <w:lang w:val="ro-RO"/>
        </w:rPr>
        <w:t>1.6. distingerea sensului cuvintelor,</w:t>
      </w:r>
    </w:p>
    <w:p w:rsidR="000C1EBE" w:rsidRPr="000C1EBE" w:rsidRDefault="000C1EBE" w:rsidP="000C1EBE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0C1EBE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2. Formarea (dezvoltarea)/ exersarea priceperilor și deprinderilor de exprimare orală: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C1EBE">
        <w:rPr>
          <w:rFonts w:ascii="Times New Roman" w:eastAsia="Times New Roman" w:hAnsi="Times New Roman" w:cs="Times New Roman"/>
          <w:sz w:val="24"/>
          <w:szCs w:val="24"/>
          <w:lang w:val="ro-RO"/>
        </w:rPr>
        <w:t>2.1. utilizarea corectă a unor cuvinte, enunțuri proprii,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C1EBE">
        <w:rPr>
          <w:rFonts w:ascii="Times New Roman" w:eastAsia="Times New Roman" w:hAnsi="Times New Roman" w:cs="Times New Roman"/>
          <w:sz w:val="24"/>
          <w:szCs w:val="24"/>
          <w:lang w:val="ro-RO"/>
        </w:rPr>
        <w:t>2.2. formularea de propoziții cu evenimente din viața cotidiană și mediul familiar,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C1EBE">
        <w:rPr>
          <w:rFonts w:ascii="Times New Roman" w:eastAsia="Times New Roman" w:hAnsi="Times New Roman" w:cs="Times New Roman"/>
          <w:sz w:val="24"/>
          <w:szCs w:val="24"/>
          <w:lang w:val="ro-RO"/>
        </w:rPr>
        <w:t>2.3. pronunția corectă a propozițiilor simple,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C1EBE">
        <w:rPr>
          <w:rFonts w:ascii="Times New Roman" w:eastAsia="Times New Roman" w:hAnsi="Times New Roman" w:cs="Times New Roman"/>
          <w:sz w:val="24"/>
          <w:szCs w:val="24"/>
          <w:lang w:val="ro-RO"/>
        </w:rPr>
        <w:t>2.4. adaptarea vorbirii în funcție de partenerul de dialog,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C1EBE">
        <w:rPr>
          <w:rFonts w:ascii="Times New Roman" w:eastAsia="Times New Roman" w:hAnsi="Times New Roman" w:cs="Times New Roman"/>
          <w:sz w:val="24"/>
          <w:szCs w:val="24"/>
          <w:lang w:val="ro-RO"/>
        </w:rPr>
        <w:t>2.5. formarea deprinderilor de ordonare verbală a secvențelor în funcție de succesiunea temporală,</w:t>
      </w:r>
    </w:p>
    <w:p w:rsidR="000C1EBE" w:rsidRPr="000C1EBE" w:rsidRDefault="000C1EBE" w:rsidP="000C1EBE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0C1EBE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3. Formarea (dezvoltarea)/ exersarea priceperilor și deprinderilor de receptare a mesajului scris (citirea):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C1EBE">
        <w:rPr>
          <w:rFonts w:ascii="Times New Roman" w:eastAsia="Times New Roman" w:hAnsi="Times New Roman" w:cs="Times New Roman"/>
          <w:sz w:val="24"/>
          <w:szCs w:val="24"/>
          <w:lang w:val="ro-RO"/>
        </w:rPr>
        <w:t>3.1. citirea corectă a literelor mari și mici de tipar și de mână,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C1EB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3.2. formarea unui câmp de citire de una-două silabe fără omisiuni și înlocuiri de sunete și silabe, 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C1EBE">
        <w:rPr>
          <w:rFonts w:ascii="Times New Roman" w:eastAsia="Times New Roman" w:hAnsi="Times New Roman" w:cs="Times New Roman"/>
          <w:sz w:val="24"/>
          <w:szCs w:val="24"/>
          <w:lang w:val="ro-RO"/>
        </w:rPr>
        <w:t>3.3. citirea corectă în ritm propriu a textelor mici, cuprinzând cuvinte cunoscute,</w:t>
      </w:r>
    </w:p>
    <w:p w:rsidR="000C1EBE" w:rsidRPr="000C1EBE" w:rsidRDefault="000C1EBE" w:rsidP="000C1EBE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0C1EBE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4. Formarea (dezvoltarea)/ exersarea priceperilor și deprinderilor de exprimare scrisă: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C1EBE">
        <w:rPr>
          <w:rFonts w:ascii="Times New Roman" w:eastAsia="Times New Roman" w:hAnsi="Times New Roman" w:cs="Times New Roman"/>
          <w:sz w:val="24"/>
          <w:szCs w:val="24"/>
          <w:lang w:val="ro-RO"/>
        </w:rPr>
        <w:t>4.1. scrierea corectă a literelor, cuvintelor, propozițiilor,</w:t>
      </w:r>
    </w:p>
    <w:p w:rsidR="000C1EBE" w:rsidRPr="000C1EBE" w:rsidRDefault="000C1EBE" w:rsidP="000C1EBE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C1EBE">
        <w:rPr>
          <w:rFonts w:ascii="Times New Roman" w:eastAsia="Times New Roman" w:hAnsi="Times New Roman" w:cs="Times New Roman"/>
          <w:sz w:val="24"/>
          <w:szCs w:val="24"/>
          <w:lang w:val="ro-RO"/>
        </w:rPr>
        <w:t>4.2. scrierea lizibilă și îngrijită a unui text mic adecvat posibilităților elevului,</w:t>
      </w:r>
    </w:p>
    <w:p w:rsidR="000C1EBE" w:rsidRPr="000C1EBE" w:rsidRDefault="000C1EBE" w:rsidP="000C1EBE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C1EBE">
        <w:rPr>
          <w:rFonts w:ascii="Times New Roman" w:eastAsia="Times New Roman" w:hAnsi="Times New Roman" w:cs="Times New Roman"/>
          <w:sz w:val="24"/>
          <w:szCs w:val="24"/>
          <w:lang w:val="ro-RO"/>
        </w:rPr>
        <w:t>4.3. respectarea ortografiei cuvintelor și punctuației în scrierea enunțurilor (linia de dialog, semnul exclamării, semnul întrebării),</w:t>
      </w:r>
    </w:p>
    <w:p w:rsidR="000C1EBE" w:rsidRPr="000C1EBE" w:rsidRDefault="000C1EBE" w:rsidP="000C1EBE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C1EBE">
        <w:rPr>
          <w:rFonts w:ascii="Times New Roman" w:eastAsia="Times New Roman" w:hAnsi="Times New Roman" w:cs="Times New Roman"/>
          <w:sz w:val="24"/>
          <w:szCs w:val="24"/>
          <w:lang w:val="ro-RO"/>
        </w:rPr>
        <w:t>4.4. scrierea lizibilă și corectă a grupurilor „ce”, „ci”, „ge”, „gi”, „che”, „chi”, „ghe”, „ghi” și a cuvintelor ce conțin aceste grupuri.</w:t>
      </w:r>
    </w:p>
    <w:p w:rsidR="000C1EBE" w:rsidRDefault="000C1EBE" w:rsidP="000C1E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  <w:lang w:val="ro-RO"/>
        </w:rPr>
      </w:pPr>
    </w:p>
    <w:p w:rsidR="000C1EBE" w:rsidRDefault="000C1EBE" w:rsidP="000C1E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  <w:lang w:val="ro-RO"/>
          <w14:glow w14:rad="127000">
            <w14:schemeClr w14:val="bg1">
              <w14:alpha w14:val="30000"/>
            </w14:schemeClr>
          </w14:glow>
        </w:rPr>
      </w:pPr>
      <w:r w:rsidRPr="000C1EBE">
        <w:rPr>
          <w:rFonts w:ascii="Times New Roman" w:hAnsi="Times New Roman" w:cs="Times New Roman"/>
          <w:b/>
          <w:sz w:val="28"/>
          <w:u w:val="single"/>
          <w:lang w:val="ro-RO"/>
          <w14:glow w14:rad="127000">
            <w14:schemeClr w14:val="bg1">
              <w14:alpha w14:val="30000"/>
            </w14:schemeClr>
          </w14:glow>
        </w:rPr>
        <w:t>MATEMATICĂ</w:t>
      </w:r>
    </w:p>
    <w:p w:rsidR="000C1EBE" w:rsidRDefault="000C1EBE" w:rsidP="000C1EBE">
      <w:pPr>
        <w:spacing w:after="0" w:line="360" w:lineRule="auto"/>
        <w:rPr>
          <w:rFonts w:ascii="Times New Roman" w:hAnsi="Times New Roman" w:cs="Times New Roman"/>
          <w:sz w:val="24"/>
          <w:lang w:val="ro-RO"/>
        </w:rPr>
      </w:pPr>
    </w:p>
    <w:p w:rsidR="000C1EBE" w:rsidRPr="000C1EBE" w:rsidRDefault="000C1EBE" w:rsidP="000C1EBE">
      <w:pPr>
        <w:spacing w:after="0" w:line="360" w:lineRule="auto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Competențe generale/specifice:</w:t>
      </w:r>
    </w:p>
    <w:p w:rsidR="000C1EBE" w:rsidRPr="000C1EBE" w:rsidRDefault="000C1EBE" w:rsidP="000C1EBE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ro-RO"/>
        </w:rPr>
      </w:pPr>
      <w:r w:rsidRPr="000C1EBE">
        <w:rPr>
          <w:rFonts w:ascii="Times New Roman" w:hAnsi="Times New Roman" w:cs="Times New Roman"/>
          <w:b/>
          <w:i/>
          <w:sz w:val="24"/>
          <w:lang w:val="ro-RO"/>
        </w:rPr>
        <w:t>1. Cunoașterea și utilizarea conceptelor specifice matematicii: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1.1. identificarea formelor plane (pătrat, dreptunghi, cerc, triunghi), sortarea și clasificarea după formă și/sau culoare (roșu, galben, albastru, verde) a obiectelor date,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 xml:space="preserve">1.2. formarea și compararea mulțimilor de obiecte, 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 xml:space="preserve">1.3. scrierea, citirea numerelor naturale de la 0 la 10 și compararea numerele naturale mai mici decât 10, utilizând simbolurile: </w:t>
      </w:r>
      <w:r w:rsidRPr="000C1EBE">
        <w:rPr>
          <w:rFonts w:ascii="Times New Roman" w:hAnsi="Times New Roman" w:cs="Times New Roman"/>
          <w:sz w:val="24"/>
        </w:rPr>
        <w:t>&lt;, &gt;, =.</w:t>
      </w:r>
    </w:p>
    <w:p w:rsidR="000C1EBE" w:rsidRPr="000C1EBE" w:rsidRDefault="000C1EBE" w:rsidP="000C1EBE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ro-RO"/>
        </w:rPr>
      </w:pPr>
      <w:r w:rsidRPr="000C1EBE">
        <w:rPr>
          <w:rFonts w:ascii="Times New Roman" w:hAnsi="Times New Roman" w:cs="Times New Roman"/>
          <w:b/>
          <w:i/>
          <w:sz w:val="24"/>
          <w:lang w:val="ro-RO"/>
        </w:rPr>
        <w:t>2. Dezvoltarea mecanismelor de operare acțională și de rezolvare a problemelor: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2.1. explorarea diferitelor modalități de a descompune numerele mai mici ca 10,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2.2. rezolvarea și compunerea unor probleme care presupun o singură operație dintre cele învățate,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2.3. efectuarea operațiilor de adunare și scădere cu numerele naturale de la 0 la 10.</w:t>
      </w:r>
    </w:p>
    <w:p w:rsidR="000C1EBE" w:rsidRPr="000C1EBE" w:rsidRDefault="000C1EBE" w:rsidP="000C1EBE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ro-RO"/>
        </w:rPr>
      </w:pPr>
      <w:r w:rsidRPr="000C1EBE">
        <w:rPr>
          <w:rFonts w:ascii="Times New Roman" w:hAnsi="Times New Roman" w:cs="Times New Roman"/>
          <w:b/>
          <w:i/>
          <w:sz w:val="24"/>
          <w:lang w:val="ro-RO"/>
        </w:rPr>
        <w:t>3. Formarea și dezvoltarea capacității de a comunica utilizând limbajul matematic: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3.1. corelarea expresiilor matematice cu simbolurile,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3.2. verbalizarea constantă a etapelor de calcul folosite în rezolvarea exercițiilor (adăugăm, luăm),</w:t>
      </w:r>
    </w:p>
    <w:p w:rsidR="000C1EBE" w:rsidRPr="000C1EBE" w:rsidRDefault="000C1EBE" w:rsidP="000C1EBE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ro-RO"/>
        </w:rPr>
      </w:pPr>
      <w:r w:rsidRPr="000C1EBE">
        <w:rPr>
          <w:rFonts w:ascii="Times New Roman" w:hAnsi="Times New Roman" w:cs="Times New Roman"/>
          <w:b/>
          <w:i/>
          <w:sz w:val="24"/>
          <w:lang w:val="ro-RO"/>
        </w:rPr>
        <w:t>4. Educarea afectivității și motivației în vederea angajării în activități cu conținut matematic: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4.1. dezvoltarea dorinței și a plăcerii de a răspunde, ca premisă a activării actului voluntar,</w:t>
      </w:r>
    </w:p>
    <w:p w:rsidR="000C1EBE" w:rsidRPr="000C1EBE" w:rsidRDefault="000C1EBE" w:rsidP="000C1EBE">
      <w:pPr>
        <w:spacing w:after="0" w:line="360" w:lineRule="auto"/>
        <w:ind w:left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4.2. dezvoltarea sentimentului de satisfacție, bucurie, recompensă, care se pot exprima prin răspunsuri emoționale</w:t>
      </w:r>
    </w:p>
    <w:p w:rsidR="000C1EBE" w:rsidRPr="000C1EBE" w:rsidRDefault="000C1EBE" w:rsidP="000C1EBE">
      <w:pPr>
        <w:spacing w:after="0" w:line="360" w:lineRule="auto"/>
        <w:ind w:left="284"/>
        <w:rPr>
          <w:rFonts w:ascii="Times New Roman" w:hAnsi="Times New Roman" w:cs="Times New Roman"/>
          <w:b/>
          <w:sz w:val="32"/>
          <w:u w:val="single"/>
          <w:lang w:val="ro-RO"/>
          <w14:glow w14:rad="127000">
            <w14:schemeClr w14:val="bg1">
              <w14:alpha w14:val="30000"/>
            </w14:schemeClr>
          </w14:glow>
        </w:rPr>
      </w:pPr>
      <w:r w:rsidRPr="000C1EBE">
        <w:rPr>
          <w:rFonts w:ascii="Times New Roman" w:hAnsi="Times New Roman" w:cs="Times New Roman"/>
          <w:sz w:val="24"/>
          <w:lang w:val="ro-RO"/>
        </w:rPr>
        <w:t>4.3. manifestarea disponibilității și a plăcerii în a utiliza numere.</w:t>
      </w:r>
    </w:p>
    <w:p w:rsidR="000C1EBE" w:rsidRDefault="000C1EBE" w:rsidP="000C1E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  <w14:glow w14:rad="127000">
            <w14:schemeClr w14:val="bg1"/>
          </w14:glow>
        </w:rPr>
      </w:pPr>
    </w:p>
    <w:p w:rsidR="000C1EBE" w:rsidRDefault="000C1EBE" w:rsidP="000C1E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  <w14:glow w14:rad="127000">
            <w14:schemeClr w14:val="bg1"/>
          </w14:glow>
        </w:rPr>
      </w:pPr>
      <w:r w:rsidRPr="000C1EBE">
        <w:rPr>
          <w:rFonts w:ascii="Times New Roman" w:hAnsi="Times New Roman" w:cs="Times New Roman"/>
          <w:b/>
          <w:sz w:val="28"/>
          <w:szCs w:val="28"/>
          <w:u w:val="single"/>
          <w:lang w:val="ro-RO"/>
          <w14:glow w14:rad="127000">
            <w14:schemeClr w14:val="bg1"/>
          </w14:glow>
        </w:rPr>
        <w:t>EDUCAŢIE FIZICĂ</w:t>
      </w:r>
    </w:p>
    <w:p w:rsidR="000C1EBE" w:rsidRDefault="000C1EBE" w:rsidP="000C1E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  <w14:glow w14:rad="127000">
            <w14:schemeClr w14:val="bg1"/>
          </w14:glow>
        </w:rPr>
      </w:pPr>
    </w:p>
    <w:p w:rsidR="000C1EBE" w:rsidRPr="000C1EBE" w:rsidRDefault="000C1EBE" w:rsidP="000C1EBE">
      <w:pPr>
        <w:spacing w:after="0" w:line="360" w:lineRule="auto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Competențe generale/competențe specifice:</w:t>
      </w:r>
    </w:p>
    <w:p w:rsidR="000C1EBE" w:rsidRPr="000C1EBE" w:rsidRDefault="000C1EBE" w:rsidP="000C1EBE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ro-RO"/>
        </w:rPr>
      </w:pPr>
      <w:r w:rsidRPr="000C1EBE">
        <w:rPr>
          <w:rFonts w:ascii="Times New Roman" w:hAnsi="Times New Roman" w:cs="Times New Roman"/>
          <w:b/>
          <w:i/>
          <w:sz w:val="24"/>
          <w:lang w:val="ro-RO"/>
        </w:rPr>
        <w:t>1. Întreținerea și îmbunătățirea stării de sănătate a copiilor și formarea deprinderilor igienico-sanitare: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1.1. identificarea principalelor caracteristici ale stării de sănătate,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1.2. identificarea și aplicarea regulilor de evitare a accidentelor în practicarea exercițiilor fizice,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1.3. adoptarea unui comportament disciplinat și respectarea regulilor de evitare a accidentelor din propria inițiativă.</w:t>
      </w:r>
    </w:p>
    <w:p w:rsidR="000C1EBE" w:rsidRPr="000C1EBE" w:rsidRDefault="000C1EBE" w:rsidP="000C1EBE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ro-RO"/>
        </w:rPr>
      </w:pPr>
      <w:r w:rsidRPr="000C1EBE">
        <w:rPr>
          <w:rFonts w:ascii="Times New Roman" w:hAnsi="Times New Roman" w:cs="Times New Roman"/>
          <w:b/>
          <w:i/>
          <w:sz w:val="24"/>
          <w:lang w:val="ro-RO"/>
        </w:rPr>
        <w:t>2. Influențarea evoluției corecte și armonioase a organismului și dezvoltarea calităților motrice de bază: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2.1. executarea corectă a principalelor exerciții de dezvoltare fizică a segmentelor corpului,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2.2. identificarea și adoptarea posturii corecte a corpului în poziții statice și în acțiuni dinamice,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2.3. executarea mișcărilor comandate la semnale vizuale, auditive și tactile,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2.4. utilizarea deprinderilor însușite în condiții variate,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2.5. antrenarea musculaturii propriului corp în raport cu rezultatele anterioare,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2.6. realizarea de eforturi uniform moderate cu durată prelungită progresiv.</w:t>
      </w:r>
    </w:p>
    <w:p w:rsidR="000C1EBE" w:rsidRPr="000C1EBE" w:rsidRDefault="000C1EBE" w:rsidP="000C1EBE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ro-RO"/>
        </w:rPr>
      </w:pPr>
      <w:r w:rsidRPr="000C1EBE">
        <w:rPr>
          <w:rFonts w:ascii="Times New Roman" w:hAnsi="Times New Roman" w:cs="Times New Roman"/>
          <w:b/>
          <w:i/>
          <w:sz w:val="24"/>
          <w:lang w:val="ro-RO"/>
        </w:rPr>
        <w:t>3. Dezvoltarea deprinderilor motrice de bază, aplicativ-utilitare: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3.1. aplicarea în activitățile practice a deprinderilor motrice corect însușite,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3.2. aplicarea în activitățile practice a deprinderilor aplicativ-utilitare,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3.3. exersarea deprinderilor motrice învățate în vederea însușirii corecte.</w:t>
      </w:r>
    </w:p>
    <w:p w:rsidR="000C1EBE" w:rsidRPr="000C1EBE" w:rsidRDefault="000C1EBE" w:rsidP="000C1EBE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ro-RO"/>
        </w:rPr>
      </w:pPr>
      <w:r w:rsidRPr="000C1EBE">
        <w:rPr>
          <w:rFonts w:ascii="Times New Roman" w:hAnsi="Times New Roman" w:cs="Times New Roman"/>
          <w:b/>
          <w:i/>
          <w:sz w:val="24"/>
          <w:lang w:val="ro-RO"/>
        </w:rPr>
        <w:t>4. Dezvoltarea spiritului de echipă, a colaborării în funcție de un sistem de reguli acceptate: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4.1. manifestarea sociabilității și spiritului de colaborare în relația cu colegii,</w:t>
      </w:r>
    </w:p>
    <w:p w:rsidR="000C1EBE" w:rsidRPr="000C1EBE" w:rsidRDefault="000C1EBE" w:rsidP="000C1EBE">
      <w:pPr>
        <w:spacing w:after="0" w:line="360" w:lineRule="auto"/>
        <w:ind w:left="284"/>
        <w:rPr>
          <w:rFonts w:ascii="Times New Roman" w:hAnsi="Times New Roman" w:cs="Times New Roman"/>
          <w:b/>
          <w:sz w:val="32"/>
          <w:szCs w:val="28"/>
          <w:u w:val="single"/>
          <w:lang w:val="ro-RO"/>
          <w14:glow w14:rad="127000">
            <w14:schemeClr w14:val="bg1"/>
          </w14:glow>
        </w:rPr>
      </w:pPr>
      <w:r w:rsidRPr="000C1EBE">
        <w:rPr>
          <w:rFonts w:ascii="Times New Roman" w:hAnsi="Times New Roman" w:cs="Times New Roman"/>
          <w:sz w:val="24"/>
          <w:lang w:val="ro-RO"/>
        </w:rPr>
        <w:t>4.2. respectarea regulilor stabilite în desfășurarea întrecerilor și să ajute partenerii de întreceri.</w:t>
      </w:r>
    </w:p>
    <w:p w:rsidR="000C1EBE" w:rsidRDefault="000C1EBE" w:rsidP="000C1E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  <w:lang w:val="ro-RO"/>
          <w14:glow w14:rad="127000">
            <w14:schemeClr w14:val="bg1">
              <w14:alpha w14:val="30000"/>
            </w14:schemeClr>
          </w14:glow>
        </w:rPr>
      </w:pPr>
    </w:p>
    <w:p w:rsidR="000C1EBE" w:rsidRDefault="000C1EBE" w:rsidP="000C1E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  <w:lang w:val="ro-RO"/>
          <w14:glow w14:rad="127000">
            <w14:schemeClr w14:val="bg1">
              <w14:alpha w14:val="30000"/>
            </w14:schemeClr>
          </w14:glow>
        </w:rPr>
      </w:pPr>
      <w:r w:rsidRPr="000C1EBE">
        <w:rPr>
          <w:rFonts w:ascii="Times New Roman" w:hAnsi="Times New Roman" w:cs="Times New Roman"/>
          <w:b/>
          <w:sz w:val="28"/>
          <w:u w:val="single"/>
          <w:lang w:val="ro-RO"/>
          <w14:glow w14:rad="127000">
            <w14:schemeClr w14:val="bg1">
              <w14:alpha w14:val="30000"/>
            </w14:schemeClr>
          </w14:glow>
        </w:rPr>
        <w:t>EDUCAŢIE MUZICALĂ</w:t>
      </w:r>
    </w:p>
    <w:p w:rsidR="000C1EBE" w:rsidRDefault="000C1EBE" w:rsidP="000C1EBE">
      <w:pPr>
        <w:spacing w:after="0" w:line="360" w:lineRule="auto"/>
        <w:rPr>
          <w:rFonts w:ascii="Times New Roman" w:hAnsi="Times New Roman" w:cs="Times New Roman"/>
          <w:sz w:val="24"/>
          <w:lang w:val="ro-RO"/>
        </w:rPr>
      </w:pPr>
    </w:p>
    <w:p w:rsidR="000C1EBE" w:rsidRPr="000C1EBE" w:rsidRDefault="000C1EBE" w:rsidP="000C1EBE">
      <w:pPr>
        <w:spacing w:after="0" w:line="360" w:lineRule="auto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Competențe generale/competențe specifice:</w:t>
      </w:r>
    </w:p>
    <w:p w:rsidR="000C1EBE" w:rsidRPr="000C1EBE" w:rsidRDefault="000C1EBE" w:rsidP="000C1EBE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ro-RO"/>
        </w:rPr>
      </w:pPr>
      <w:r w:rsidRPr="000C1EBE">
        <w:rPr>
          <w:rFonts w:ascii="Times New Roman" w:hAnsi="Times New Roman" w:cs="Times New Roman"/>
          <w:b/>
          <w:i/>
          <w:sz w:val="24"/>
          <w:lang w:val="ro-RO"/>
        </w:rPr>
        <w:t>1. Formarea și dezvoltarea auzului muzical și formarea unui repertoriu accesibil vârstei și particularităților: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1.1. reproducerea de contraste de sunete (tare-încet-potrivit) și tempouri contrastante (repede-rar),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1.2. intonarea unor cântece respectând cerințele unei respirații corecte a unei emisii vocale și a unei dicții corecte a textelor.</w:t>
      </w:r>
    </w:p>
    <w:p w:rsidR="000C1EBE" w:rsidRPr="000C1EBE" w:rsidRDefault="000C1EBE" w:rsidP="000C1EBE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ro-RO"/>
        </w:rPr>
      </w:pPr>
      <w:r w:rsidRPr="000C1EBE">
        <w:rPr>
          <w:rFonts w:ascii="Times New Roman" w:hAnsi="Times New Roman" w:cs="Times New Roman"/>
          <w:b/>
          <w:i/>
          <w:sz w:val="24"/>
          <w:lang w:val="ro-RO"/>
        </w:rPr>
        <w:t>2. Formarea și dezvoltarea simțului melodic prin intuirea/conștientizarea liniei melodice și a simțului ritmic prin intuirea/conștientizarea relațiilor dintre sunete cu durată diferită: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2.1. dovedirea abilităților ritmice și melodice,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2.2. diferențierea intuitivă a înălțimii sunetelor muzicale,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2.3. recunoașterea mersului melodic suitor și coborâtor.</w:t>
      </w:r>
    </w:p>
    <w:p w:rsidR="000C1EBE" w:rsidRPr="000C1EBE" w:rsidRDefault="000C1EBE" w:rsidP="000C1EBE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ro-RO"/>
        </w:rPr>
      </w:pPr>
      <w:r w:rsidRPr="000C1EBE">
        <w:rPr>
          <w:rFonts w:ascii="Times New Roman" w:hAnsi="Times New Roman" w:cs="Times New Roman"/>
          <w:b/>
          <w:i/>
          <w:sz w:val="24"/>
          <w:lang w:val="ro-RO"/>
        </w:rPr>
        <w:t>3. Formarea capacității de a cânta corect și expresiv în colectiv sau individual: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3.1. diferențierea interpretării solistice de cea de grup, cea vocală de cea instrumentală,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3.2. interpretarea muzicală, în mod individual sau în grup.</w:t>
      </w:r>
    </w:p>
    <w:p w:rsidR="000C1EBE" w:rsidRPr="000C1EBE" w:rsidRDefault="000C1EBE" w:rsidP="000C1EBE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ro-RO"/>
        </w:rPr>
      </w:pPr>
      <w:r w:rsidRPr="000C1EBE">
        <w:rPr>
          <w:rFonts w:ascii="Times New Roman" w:hAnsi="Times New Roman" w:cs="Times New Roman"/>
          <w:b/>
          <w:i/>
          <w:sz w:val="24"/>
          <w:lang w:val="ro-RO"/>
        </w:rPr>
        <w:t>4. Educarea și stimularea interesului și dragostei pentru activități muzicale: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4.1. asculte cântece propuse conform preferințelor lor,</w:t>
      </w:r>
    </w:p>
    <w:p w:rsidR="000C1EBE" w:rsidRPr="000C1EBE" w:rsidRDefault="000C1EBE" w:rsidP="000C1EBE">
      <w:pPr>
        <w:spacing w:after="0" w:line="360" w:lineRule="auto"/>
        <w:ind w:left="284"/>
        <w:rPr>
          <w:rFonts w:ascii="Times New Roman" w:hAnsi="Times New Roman" w:cs="Times New Roman"/>
          <w:b/>
          <w:sz w:val="32"/>
          <w:u w:val="single"/>
          <w:lang w:val="ro-RO"/>
          <w14:glow w14:rad="127000">
            <w14:schemeClr w14:val="bg1">
              <w14:alpha w14:val="30000"/>
            </w14:schemeClr>
          </w14:glow>
        </w:rPr>
      </w:pPr>
      <w:r w:rsidRPr="000C1EBE">
        <w:rPr>
          <w:rFonts w:ascii="Times New Roman" w:hAnsi="Times New Roman" w:cs="Times New Roman"/>
          <w:sz w:val="24"/>
          <w:lang w:val="ro-RO"/>
        </w:rPr>
        <w:t>4.2. formarea unui repertoriu de cântece cu conținut specific vârstei și nivelului de cunoștințe prevăzut în programă.</w:t>
      </w:r>
    </w:p>
    <w:p w:rsidR="000C1EBE" w:rsidRDefault="000C1EBE" w:rsidP="000C1E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  <w:lang w:val="ro-RO"/>
          <w14:glow w14:rad="127000">
            <w14:schemeClr w14:val="bg1">
              <w14:alpha w14:val="30000"/>
            </w14:schemeClr>
          </w14:glow>
        </w:rPr>
      </w:pPr>
    </w:p>
    <w:p w:rsidR="000C1EBE" w:rsidRDefault="000C1EBE" w:rsidP="000C1E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  <w:lang w:val="ro-RO"/>
          <w14:glow w14:rad="127000">
            <w14:schemeClr w14:val="bg1">
              <w14:alpha w14:val="30000"/>
            </w14:schemeClr>
          </w14:glow>
        </w:rPr>
      </w:pPr>
      <w:r w:rsidRPr="000C1EBE">
        <w:rPr>
          <w:rFonts w:ascii="Times New Roman" w:hAnsi="Times New Roman" w:cs="Times New Roman"/>
          <w:b/>
          <w:sz w:val="28"/>
          <w:u w:val="single"/>
          <w:lang w:val="ro-RO"/>
          <w14:glow w14:rad="127000">
            <w14:schemeClr w14:val="bg1">
              <w14:alpha w14:val="30000"/>
            </w14:schemeClr>
          </w14:glow>
        </w:rPr>
        <w:t>FORMAREA ABILITĂŢILOR DE COMUNICARE</w:t>
      </w:r>
    </w:p>
    <w:p w:rsidR="000C1EBE" w:rsidRDefault="000C1EBE" w:rsidP="000C1EBE">
      <w:pPr>
        <w:spacing w:after="0" w:line="360" w:lineRule="auto"/>
        <w:rPr>
          <w:rFonts w:ascii="Times New Roman" w:hAnsi="Times New Roman" w:cs="Times New Roman"/>
          <w:sz w:val="24"/>
          <w:lang w:val="ro-RO"/>
        </w:rPr>
      </w:pPr>
    </w:p>
    <w:p w:rsidR="000C1EBE" w:rsidRPr="000C1EBE" w:rsidRDefault="000C1EBE" w:rsidP="000C1EBE">
      <w:pPr>
        <w:spacing w:after="0" w:line="360" w:lineRule="auto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Competențe generale/competențe specifice:</w:t>
      </w:r>
    </w:p>
    <w:p w:rsidR="000C1EBE" w:rsidRPr="000C1EBE" w:rsidRDefault="000C1EBE" w:rsidP="000C1EBE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ro-RO"/>
        </w:rPr>
      </w:pPr>
      <w:r w:rsidRPr="000C1EBE">
        <w:rPr>
          <w:rFonts w:ascii="Times New Roman" w:hAnsi="Times New Roman" w:cs="Times New Roman"/>
          <w:b/>
          <w:i/>
          <w:sz w:val="24"/>
          <w:lang w:val="ro-RO"/>
        </w:rPr>
        <w:t>1. Dezvoltarea reflexului de orientare și formarea curiozității de explorare a mediului ambiant: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1.1. formarea capacității de a reacționa la stimuli auditivi (fizici și verbali) și vizuali,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1.2. formarea capacității de a emite semnale sonore verbale (preverbale) concomitent cu diferite acte psihomotorii ca modalități de explorare a mediului ambiant și de stabilire a relațiilor interpersonale.</w:t>
      </w:r>
    </w:p>
    <w:p w:rsidR="000C1EBE" w:rsidRPr="000C1EBE" w:rsidRDefault="000C1EBE" w:rsidP="000C1EBE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ro-RO"/>
        </w:rPr>
      </w:pPr>
      <w:r w:rsidRPr="000C1EBE">
        <w:rPr>
          <w:rFonts w:ascii="Times New Roman" w:hAnsi="Times New Roman" w:cs="Times New Roman"/>
          <w:b/>
          <w:i/>
          <w:sz w:val="24"/>
          <w:lang w:val="ro-RO"/>
        </w:rPr>
        <w:t>2. Formarea, dezvoltarea, exersarea priceperilor și deprinderilor de receptare a mesajului oral în vederea stabilirii de relații interumane: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2.1. utilizarea limbajului oral ca mijloc de relaționare cu colectivitatea,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2.2. identificarea și respectarea succesiunii cronologice și logice a mesajelor,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2.3. manifestarea interesului pentru mesajele ascultate.</w:t>
      </w:r>
    </w:p>
    <w:p w:rsidR="000C1EBE" w:rsidRPr="000C1EBE" w:rsidRDefault="000C1EBE" w:rsidP="000C1EBE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ro-RO"/>
        </w:rPr>
      </w:pPr>
      <w:r w:rsidRPr="000C1EBE">
        <w:rPr>
          <w:rFonts w:ascii="Times New Roman" w:hAnsi="Times New Roman" w:cs="Times New Roman"/>
          <w:b/>
          <w:i/>
          <w:sz w:val="24"/>
          <w:lang w:val="ro-RO"/>
        </w:rPr>
        <w:t>3. Formarea, dezvoltarea, exersarea priceperilor și deprinderilor de exprimare a mesajului oral și implicarea în relații interpersonale: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3.1. pronunția corectă și clară a enunțurilor în cadrul unei discuții,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 xml:space="preserve">3.2. construirea propozițiilor logice și corecte din punct de vedere gramatical în cadrul unei discuții de grup, 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3.3. denumirea de ființe, lucruri, stări, prezente sau în câmpul perceptiv,</w:t>
      </w:r>
    </w:p>
    <w:p w:rsidR="000C1EBE" w:rsidRPr="000C1EBE" w:rsidRDefault="000C1EBE" w:rsidP="000C1EBE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ro-RO"/>
        </w:rPr>
      </w:pPr>
      <w:r w:rsidRPr="000C1EBE">
        <w:rPr>
          <w:rFonts w:ascii="Times New Roman" w:hAnsi="Times New Roman" w:cs="Times New Roman"/>
          <w:b/>
          <w:i/>
          <w:sz w:val="24"/>
          <w:lang w:val="ro-RO"/>
        </w:rPr>
        <w:t>4. Dezvoltarea receptivității și expresivității comunicării orale:</w:t>
      </w:r>
    </w:p>
    <w:p w:rsidR="000C1EBE" w:rsidRPr="000C1EBE" w:rsidRDefault="000C1EBE" w:rsidP="000C1EBE">
      <w:pPr>
        <w:spacing w:after="0" w:line="360" w:lineRule="auto"/>
        <w:ind w:firstLine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4.1. exprimarea nuanțată cu respectarea intonării și accentului,</w:t>
      </w:r>
    </w:p>
    <w:p w:rsidR="000C1EBE" w:rsidRPr="000C1EBE" w:rsidRDefault="000C1EBE" w:rsidP="000C1EBE">
      <w:pPr>
        <w:spacing w:after="0" w:line="360" w:lineRule="auto"/>
        <w:ind w:left="284"/>
        <w:rPr>
          <w:rFonts w:ascii="Times New Roman" w:hAnsi="Times New Roman" w:cs="Times New Roman"/>
          <w:b/>
          <w:sz w:val="32"/>
          <w:u w:val="single"/>
          <w:lang w:val="ro-RO"/>
          <w14:glow w14:rad="127000">
            <w14:schemeClr w14:val="bg1">
              <w14:alpha w14:val="30000"/>
            </w14:schemeClr>
          </w14:glow>
        </w:rPr>
      </w:pPr>
      <w:r w:rsidRPr="000C1EBE">
        <w:rPr>
          <w:rFonts w:ascii="Times New Roman" w:hAnsi="Times New Roman" w:cs="Times New Roman"/>
          <w:sz w:val="24"/>
          <w:lang w:val="ro-RO"/>
        </w:rPr>
        <w:t>4.2. manifestarea curiozității pentru memorarea unor poezii scurte.</w:t>
      </w:r>
    </w:p>
    <w:p w:rsidR="000C1EBE" w:rsidRDefault="000C1EBE" w:rsidP="000C1E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  <w:lang w:val="ro-RO"/>
          <w14:glow w14:rad="127000">
            <w14:schemeClr w14:val="bg1">
              <w14:alpha w14:val="30000"/>
            </w14:schemeClr>
          </w14:glow>
        </w:rPr>
      </w:pPr>
    </w:p>
    <w:p w:rsidR="000C1EBE" w:rsidRDefault="000C1EBE" w:rsidP="000C1E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  <w:lang w:val="ro-RO"/>
          <w14:glow w14:rad="127000">
            <w14:schemeClr w14:val="bg1">
              <w14:alpha w14:val="30000"/>
            </w14:schemeClr>
          </w14:glow>
        </w:rPr>
      </w:pPr>
      <w:r w:rsidRPr="000C1EBE">
        <w:rPr>
          <w:rFonts w:ascii="Times New Roman" w:hAnsi="Times New Roman" w:cs="Times New Roman"/>
          <w:b/>
          <w:sz w:val="28"/>
          <w:u w:val="single"/>
          <w:lang w:val="ro-RO"/>
          <w14:glow w14:rad="127000">
            <w14:schemeClr w14:val="bg1">
              <w14:alpha w14:val="30000"/>
            </w14:schemeClr>
          </w14:glow>
        </w:rPr>
        <w:t>EDUCAŢIE PLASTICĂ</w:t>
      </w:r>
    </w:p>
    <w:p w:rsidR="000C1EBE" w:rsidRDefault="000C1EBE" w:rsidP="000C1EBE">
      <w:pPr>
        <w:spacing w:after="0" w:line="360" w:lineRule="auto"/>
        <w:rPr>
          <w:rFonts w:ascii="Times New Roman" w:hAnsi="Times New Roman" w:cs="Times New Roman"/>
          <w:sz w:val="24"/>
          <w:lang w:val="ro-RO"/>
        </w:rPr>
      </w:pPr>
    </w:p>
    <w:p w:rsidR="000C1EBE" w:rsidRPr="000C1EBE" w:rsidRDefault="000C1EBE" w:rsidP="000C1EBE">
      <w:pPr>
        <w:spacing w:after="0" w:line="360" w:lineRule="auto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Competențe generale/competențe specifice:</w:t>
      </w:r>
    </w:p>
    <w:p w:rsidR="000C1EBE" w:rsidRPr="000C1EBE" w:rsidRDefault="000C1EBE" w:rsidP="000C1EBE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ro-RO"/>
        </w:rPr>
      </w:pPr>
      <w:r w:rsidRPr="000C1EBE">
        <w:rPr>
          <w:rFonts w:ascii="Times New Roman" w:hAnsi="Times New Roman" w:cs="Times New Roman"/>
          <w:b/>
          <w:i/>
          <w:sz w:val="24"/>
          <w:lang w:val="ro-RO"/>
        </w:rPr>
        <w:t>1. Dezvoltarea structurilor perceptiv-motrice, a conduitelor motrice de organizare și orientare spațială:</w:t>
      </w:r>
    </w:p>
    <w:p w:rsidR="000C1EBE" w:rsidRPr="000C1EBE" w:rsidRDefault="000C1EBE" w:rsidP="000C1EBE">
      <w:pPr>
        <w:spacing w:after="0" w:line="360" w:lineRule="auto"/>
        <w:ind w:left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1.1. coordonarea mișcărilor corpului și ale membrelor,</w:t>
      </w:r>
    </w:p>
    <w:p w:rsidR="000C1EBE" w:rsidRPr="000C1EBE" w:rsidRDefault="000C1EBE" w:rsidP="000C1EBE">
      <w:pPr>
        <w:spacing w:after="0" w:line="360" w:lineRule="auto"/>
        <w:ind w:left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1.2. dezvoltarea musculaturii fine a mâinii,</w:t>
      </w:r>
    </w:p>
    <w:p w:rsidR="000C1EBE" w:rsidRPr="000C1EBE" w:rsidRDefault="000C1EBE" w:rsidP="000C1EBE">
      <w:pPr>
        <w:spacing w:after="0" w:line="360" w:lineRule="auto"/>
        <w:ind w:left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1.3. sesizarea corectă a direcției, poziției, distanței dintre obiecte,</w:t>
      </w:r>
    </w:p>
    <w:p w:rsidR="000C1EBE" w:rsidRPr="000C1EBE" w:rsidRDefault="000C1EBE" w:rsidP="000C1EBE">
      <w:pPr>
        <w:spacing w:after="0" w:line="360" w:lineRule="auto"/>
        <w:ind w:left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1.4. identificarea, discriminarea formelor prin comparare și suprapunere,</w:t>
      </w:r>
    </w:p>
    <w:p w:rsidR="000C1EBE" w:rsidRPr="000C1EBE" w:rsidRDefault="000C1EBE" w:rsidP="000C1EBE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ro-RO"/>
        </w:rPr>
      </w:pPr>
      <w:r w:rsidRPr="000C1EBE">
        <w:rPr>
          <w:rFonts w:ascii="Times New Roman" w:hAnsi="Times New Roman" w:cs="Times New Roman"/>
          <w:b/>
          <w:i/>
          <w:sz w:val="24"/>
          <w:lang w:val="ro-RO"/>
        </w:rPr>
        <w:t>2. Cunoașterea și utilizarea materialelor și a instrumentelor de lucru și a unor tehnici specifice artelor plastice:</w:t>
      </w:r>
    </w:p>
    <w:p w:rsidR="000C1EBE" w:rsidRPr="000C1EBE" w:rsidRDefault="000C1EBE" w:rsidP="000C1EBE">
      <w:pPr>
        <w:spacing w:after="0" w:line="360" w:lineRule="auto"/>
        <w:ind w:left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2.1. mânuirea corectă a materialelor și instrumentelor de lucru,</w:t>
      </w:r>
    </w:p>
    <w:p w:rsidR="000C1EBE" w:rsidRPr="000C1EBE" w:rsidRDefault="000C1EBE" w:rsidP="000C1EBE">
      <w:pPr>
        <w:spacing w:after="0" w:line="360" w:lineRule="auto"/>
        <w:ind w:left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2.2. folosirea tehnicilor de lucru pentru culorile de apă,</w:t>
      </w:r>
    </w:p>
    <w:p w:rsidR="000C1EBE" w:rsidRPr="000C1EBE" w:rsidRDefault="000C1EBE" w:rsidP="000C1EBE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ro-RO"/>
        </w:rPr>
      </w:pPr>
      <w:r w:rsidRPr="000C1EBE">
        <w:rPr>
          <w:rFonts w:ascii="Times New Roman" w:hAnsi="Times New Roman" w:cs="Times New Roman"/>
          <w:b/>
          <w:i/>
          <w:sz w:val="24"/>
          <w:lang w:val="ro-RO"/>
        </w:rPr>
        <w:t>3. Recunoașterea tehnicii de lucru pentru culorile de apă:</w:t>
      </w:r>
    </w:p>
    <w:p w:rsidR="000C1EBE" w:rsidRPr="000C1EBE" w:rsidRDefault="000C1EBE" w:rsidP="000C1EBE">
      <w:pPr>
        <w:spacing w:after="0" w:line="360" w:lineRule="auto"/>
        <w:ind w:left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3.1. recunoașterea culorilor primare,</w:t>
      </w:r>
    </w:p>
    <w:p w:rsidR="000C1EBE" w:rsidRPr="000C1EBE" w:rsidRDefault="000C1EBE" w:rsidP="000C1EBE">
      <w:pPr>
        <w:spacing w:after="0" w:line="360" w:lineRule="auto"/>
        <w:ind w:left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 xml:space="preserve">3.2. obținerea tonurilor spre deschis și spre închis a culorilor primare, </w:t>
      </w:r>
    </w:p>
    <w:p w:rsidR="000C1EBE" w:rsidRPr="000C1EBE" w:rsidRDefault="000C1EBE" w:rsidP="000C1EBE">
      <w:pPr>
        <w:spacing w:after="0" w:line="360" w:lineRule="auto"/>
        <w:ind w:left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3.3. obținerea culorilor binare din întâlnirea liberă a două culori primare,</w:t>
      </w:r>
    </w:p>
    <w:p w:rsidR="000C1EBE" w:rsidRPr="000C1EBE" w:rsidRDefault="000C1EBE" w:rsidP="000C1EBE">
      <w:pPr>
        <w:spacing w:after="0" w:line="360" w:lineRule="auto"/>
        <w:ind w:left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3.4. recunoașterea culorilor binare pe imagini, opere de artă,</w:t>
      </w:r>
    </w:p>
    <w:p w:rsidR="000C1EBE" w:rsidRPr="000C1EBE" w:rsidRDefault="000C1EBE" w:rsidP="000C1EBE">
      <w:pPr>
        <w:spacing w:after="0" w:line="360" w:lineRule="auto"/>
        <w:ind w:left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3.5. identificarea culorilor calde-reci și calitățile acestora,</w:t>
      </w:r>
    </w:p>
    <w:p w:rsidR="000C1EBE" w:rsidRPr="000C1EBE" w:rsidRDefault="000C1EBE" w:rsidP="000C1EBE">
      <w:pPr>
        <w:spacing w:after="0" w:line="360" w:lineRule="auto"/>
        <w:ind w:left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3.6. compunerea suprafețelor folosind culorile calde și reci,</w:t>
      </w:r>
    </w:p>
    <w:p w:rsidR="000C1EBE" w:rsidRPr="000C1EBE" w:rsidRDefault="000C1EBE" w:rsidP="000C1EBE">
      <w:pPr>
        <w:spacing w:after="0" w:line="360" w:lineRule="auto"/>
        <w:ind w:left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3.7. interpretarea pe plan afectiv a semnificației culorilor calde-reci,</w:t>
      </w:r>
    </w:p>
    <w:p w:rsidR="000C1EBE" w:rsidRPr="000C1EBE" w:rsidRDefault="000C1EBE" w:rsidP="000C1EBE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ro-RO"/>
        </w:rPr>
      </w:pPr>
      <w:r w:rsidRPr="000C1EBE">
        <w:rPr>
          <w:rFonts w:ascii="Times New Roman" w:hAnsi="Times New Roman" w:cs="Times New Roman"/>
          <w:b/>
          <w:i/>
          <w:sz w:val="24"/>
          <w:lang w:val="ro-RO"/>
        </w:rPr>
        <w:t>4. Cunoașterea și utilizarea elementelor de limbaj plastic:</w:t>
      </w:r>
    </w:p>
    <w:p w:rsidR="000C1EBE" w:rsidRPr="000C1EBE" w:rsidRDefault="000C1EBE" w:rsidP="000C1EBE">
      <w:pPr>
        <w:spacing w:after="0" w:line="360" w:lineRule="auto"/>
        <w:ind w:left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4.1. obținerea formelor spontane folosind culorile și nonculorile,</w:t>
      </w:r>
    </w:p>
    <w:p w:rsidR="000C1EBE" w:rsidRPr="000C1EBE" w:rsidRDefault="000C1EBE" w:rsidP="000C1EBE">
      <w:pPr>
        <w:spacing w:after="0" w:line="360" w:lineRule="auto"/>
        <w:ind w:left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4.2. obținerea formelor elaborate pe baza prelucrării formelor spontane obținute valorificând diferența dintre acestea.</w:t>
      </w:r>
    </w:p>
    <w:p w:rsidR="000C1EBE" w:rsidRPr="000C1EBE" w:rsidRDefault="000C1EBE" w:rsidP="000C1EBE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ro-RO"/>
        </w:rPr>
      </w:pPr>
      <w:r w:rsidRPr="000C1EBE">
        <w:rPr>
          <w:rFonts w:ascii="Times New Roman" w:hAnsi="Times New Roman" w:cs="Times New Roman"/>
          <w:b/>
          <w:i/>
          <w:sz w:val="24"/>
          <w:lang w:val="ro-RO"/>
        </w:rPr>
        <w:t>5. Realizarea unor compoziții libere și a unora după model:</w:t>
      </w:r>
    </w:p>
    <w:p w:rsidR="000C1EBE" w:rsidRPr="000C1EBE" w:rsidRDefault="000C1EBE" w:rsidP="000C1EBE">
      <w:pPr>
        <w:spacing w:after="0" w:line="360" w:lineRule="auto"/>
        <w:ind w:left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5.1. compunerea unui spațiu plastic folosind forme spontane și forme elaborate,</w:t>
      </w:r>
    </w:p>
    <w:p w:rsidR="000C1EBE" w:rsidRPr="000C1EBE" w:rsidRDefault="000C1EBE" w:rsidP="000C1EBE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ro-RO"/>
        </w:rPr>
      </w:pPr>
      <w:r w:rsidRPr="000C1EBE">
        <w:rPr>
          <w:rFonts w:ascii="Times New Roman" w:hAnsi="Times New Roman" w:cs="Times New Roman"/>
          <w:b/>
          <w:i/>
          <w:sz w:val="24"/>
          <w:lang w:val="ro-RO"/>
        </w:rPr>
        <w:t>6. Dezvoltarea capacității de colaborare respectând regulile implicate în activitatea de grup:</w:t>
      </w:r>
    </w:p>
    <w:p w:rsidR="000C1EBE" w:rsidRPr="000C1EBE" w:rsidRDefault="000C1EBE" w:rsidP="000C1EBE">
      <w:pPr>
        <w:spacing w:after="0" w:line="360" w:lineRule="auto"/>
        <w:ind w:left="284"/>
        <w:rPr>
          <w:rFonts w:ascii="Times New Roman" w:hAnsi="Times New Roman" w:cs="Times New Roman"/>
          <w:b/>
          <w:sz w:val="32"/>
          <w:u w:val="single"/>
          <w:lang w:val="ro-RO"/>
          <w14:glow w14:rad="127000">
            <w14:schemeClr w14:val="bg1">
              <w14:alpha w14:val="30000"/>
            </w14:schemeClr>
          </w14:glow>
        </w:rPr>
      </w:pPr>
      <w:r w:rsidRPr="000C1EBE">
        <w:rPr>
          <w:rFonts w:ascii="Times New Roman" w:hAnsi="Times New Roman" w:cs="Times New Roman"/>
          <w:sz w:val="24"/>
          <w:lang w:val="ro-RO"/>
        </w:rPr>
        <w:t>6.1. realizarea, prin activitatea în grup, a compozițiilor echilibrate din culori și amestecurile lor.</w:t>
      </w:r>
    </w:p>
    <w:p w:rsidR="000C1EBE" w:rsidRDefault="000C1EBE" w:rsidP="000C1E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  <w:lang w:val="ro-RO"/>
          <w14:glow w14:rad="127000">
            <w14:schemeClr w14:val="bg1">
              <w14:alpha w14:val="30000"/>
            </w14:schemeClr>
          </w14:glow>
        </w:rPr>
      </w:pPr>
    </w:p>
    <w:p w:rsidR="000C1EBE" w:rsidRDefault="000C1EBE" w:rsidP="000C1E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  <w:lang w:val="ro-RO"/>
          <w14:glow w14:rad="127000">
            <w14:schemeClr w14:val="bg1">
              <w14:alpha w14:val="30000"/>
            </w14:schemeClr>
          </w14:glow>
        </w:rPr>
      </w:pPr>
      <w:r w:rsidRPr="000C1EBE">
        <w:rPr>
          <w:rFonts w:ascii="Times New Roman" w:hAnsi="Times New Roman" w:cs="Times New Roman"/>
          <w:b/>
          <w:sz w:val="28"/>
          <w:u w:val="single"/>
          <w:lang w:val="ro-RO"/>
          <w14:glow w14:rad="127000">
            <w14:schemeClr w14:val="bg1">
              <w14:alpha w14:val="30000"/>
            </w14:schemeClr>
          </w14:glow>
        </w:rPr>
        <w:t>ABILITĂŢI PRACTICE</w:t>
      </w:r>
    </w:p>
    <w:p w:rsidR="000C1EBE" w:rsidRDefault="000C1EBE" w:rsidP="000C1EBE">
      <w:pPr>
        <w:spacing w:after="0" w:line="360" w:lineRule="auto"/>
        <w:rPr>
          <w:rFonts w:ascii="Times New Roman" w:hAnsi="Times New Roman" w:cs="Times New Roman"/>
          <w:sz w:val="24"/>
          <w:lang w:val="ro-RO"/>
        </w:rPr>
      </w:pPr>
    </w:p>
    <w:p w:rsidR="000C1EBE" w:rsidRPr="000C1EBE" w:rsidRDefault="000C1EBE" w:rsidP="000C1EBE">
      <w:pPr>
        <w:spacing w:after="0" w:line="360" w:lineRule="auto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Competențe generale/ competențe specifice:</w:t>
      </w:r>
    </w:p>
    <w:p w:rsidR="000C1EBE" w:rsidRPr="000C1EBE" w:rsidRDefault="000C1EBE" w:rsidP="000C1EBE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ro-RO"/>
        </w:rPr>
      </w:pPr>
      <w:r w:rsidRPr="000C1EBE">
        <w:rPr>
          <w:rFonts w:ascii="Times New Roman" w:hAnsi="Times New Roman" w:cs="Times New Roman"/>
          <w:b/>
          <w:i/>
          <w:sz w:val="24"/>
          <w:lang w:val="ro-RO"/>
        </w:rPr>
        <w:t>1. Cunoaşterea şi utilizarea unor tehnici de lucru cu diverse materiale şi instrumente de  lucru</w:t>
      </w:r>
    </w:p>
    <w:p w:rsidR="000C1EBE" w:rsidRPr="000C1EBE" w:rsidRDefault="000C1EBE" w:rsidP="000C1EBE">
      <w:pPr>
        <w:spacing w:after="0" w:line="360" w:lineRule="auto"/>
        <w:ind w:left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1.1 identificarea instrumentelor specifice prelucrării materialelor</w:t>
      </w:r>
    </w:p>
    <w:p w:rsidR="000C1EBE" w:rsidRPr="000C1EBE" w:rsidRDefault="000C1EBE" w:rsidP="000C1EBE">
      <w:pPr>
        <w:spacing w:after="0" w:line="360" w:lineRule="auto"/>
        <w:ind w:left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1.2 identificarea și clasificarea materialelor de lucru utilizate în activitatea practică</w:t>
      </w:r>
    </w:p>
    <w:p w:rsidR="000C1EBE" w:rsidRPr="000C1EBE" w:rsidRDefault="000C1EBE" w:rsidP="000C1EBE">
      <w:pPr>
        <w:spacing w:after="0" w:line="360" w:lineRule="auto"/>
        <w:ind w:left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1.3 aplicarea tehnicilor de prelucrare a materialelor</w:t>
      </w:r>
    </w:p>
    <w:p w:rsidR="000C1EBE" w:rsidRPr="000C1EBE" w:rsidRDefault="000C1EBE" w:rsidP="000C1EBE">
      <w:pPr>
        <w:spacing w:after="0" w:line="360" w:lineRule="auto"/>
        <w:ind w:left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1.4 utilizarea instrumentelor de lucru adecvate prelucrării unor materiale</w:t>
      </w:r>
    </w:p>
    <w:p w:rsidR="000C1EBE" w:rsidRPr="000C1EBE" w:rsidRDefault="000C1EBE" w:rsidP="000C1EBE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ro-RO"/>
        </w:rPr>
      </w:pPr>
      <w:r w:rsidRPr="000C1EBE">
        <w:rPr>
          <w:rFonts w:ascii="Times New Roman" w:hAnsi="Times New Roman" w:cs="Times New Roman"/>
          <w:b/>
          <w:i/>
          <w:sz w:val="24"/>
          <w:lang w:val="ro-RO"/>
        </w:rPr>
        <w:t>2. Confecționarea şi evaluarea unor produse simple şi utile</w:t>
      </w:r>
    </w:p>
    <w:p w:rsidR="000C1EBE" w:rsidRPr="000C1EBE" w:rsidRDefault="000C1EBE" w:rsidP="000C1EBE">
      <w:pPr>
        <w:spacing w:after="0" w:line="360" w:lineRule="auto"/>
        <w:ind w:left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2.1 învăţarea etapelor de realizare a unor produse simple</w:t>
      </w:r>
    </w:p>
    <w:p w:rsidR="000C1EBE" w:rsidRPr="000C1EBE" w:rsidRDefault="000C1EBE" w:rsidP="000C1EBE">
      <w:pPr>
        <w:spacing w:after="0" w:line="360" w:lineRule="auto"/>
        <w:ind w:left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2.2 realizarea de produse simple, utilizând tehnicile învăţate</w:t>
      </w:r>
    </w:p>
    <w:p w:rsidR="000C1EBE" w:rsidRPr="000C1EBE" w:rsidRDefault="000C1EBE" w:rsidP="000C1EBE">
      <w:pPr>
        <w:spacing w:after="0" w:line="360" w:lineRule="auto"/>
        <w:ind w:left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2.3 analizarea, descrierea şi aprecierea produsului finit</w:t>
      </w:r>
    </w:p>
    <w:p w:rsidR="000C1EBE" w:rsidRPr="000C1EBE" w:rsidRDefault="000C1EBE" w:rsidP="000C1EBE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ro-RO"/>
        </w:rPr>
      </w:pPr>
      <w:r w:rsidRPr="000C1EBE">
        <w:rPr>
          <w:rFonts w:ascii="Times New Roman" w:hAnsi="Times New Roman" w:cs="Times New Roman"/>
          <w:b/>
          <w:i/>
          <w:sz w:val="24"/>
          <w:lang w:val="ro-RO"/>
        </w:rPr>
        <w:t>3. Dezvoltarea capacității de cooperare în scopul realizării unui produs</w:t>
      </w:r>
    </w:p>
    <w:p w:rsidR="000C1EBE" w:rsidRPr="000C1EBE" w:rsidRDefault="000C1EBE" w:rsidP="000C1EBE">
      <w:pPr>
        <w:spacing w:after="0" w:line="360" w:lineRule="auto"/>
        <w:ind w:left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3.1 exprimarea verbală a modalităților în care se poate realiza un produs dat sau o compoziție</w:t>
      </w:r>
    </w:p>
    <w:p w:rsidR="000C1EBE" w:rsidRPr="000C1EBE" w:rsidRDefault="000C1EBE" w:rsidP="000C1EBE">
      <w:pPr>
        <w:spacing w:after="0" w:line="360" w:lineRule="auto"/>
        <w:ind w:left="284"/>
        <w:rPr>
          <w:rFonts w:ascii="Times New Roman" w:hAnsi="Times New Roman" w:cs="Times New Roman"/>
          <w:sz w:val="24"/>
          <w:lang w:val="ro-RO"/>
        </w:rPr>
      </w:pPr>
      <w:r w:rsidRPr="000C1EBE">
        <w:rPr>
          <w:rFonts w:ascii="Times New Roman" w:hAnsi="Times New Roman" w:cs="Times New Roman"/>
          <w:sz w:val="24"/>
          <w:lang w:val="ro-RO"/>
        </w:rPr>
        <w:t>3.2 cooperarea cu colegii dintr-o echipă pentru realizarea unor produse</w:t>
      </w:r>
    </w:p>
    <w:p w:rsidR="000C1EBE" w:rsidRPr="000C1EBE" w:rsidRDefault="000C1EBE" w:rsidP="000C1EBE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ro-RO"/>
        </w:rPr>
      </w:pPr>
      <w:r w:rsidRPr="000C1EBE">
        <w:rPr>
          <w:rFonts w:ascii="Times New Roman" w:hAnsi="Times New Roman" w:cs="Times New Roman"/>
          <w:b/>
          <w:i/>
          <w:sz w:val="24"/>
          <w:lang w:val="ro-RO"/>
        </w:rPr>
        <w:t>4. Dezvoltarea simțului practic</w:t>
      </w:r>
    </w:p>
    <w:p w:rsidR="000C1EBE" w:rsidRPr="000C1EBE" w:rsidRDefault="000C1EBE" w:rsidP="000C1EBE">
      <w:pPr>
        <w:spacing w:after="0" w:line="360" w:lineRule="auto"/>
        <w:ind w:left="284"/>
        <w:rPr>
          <w:rFonts w:ascii="Times New Roman" w:hAnsi="Times New Roman" w:cs="Times New Roman"/>
          <w:b/>
          <w:sz w:val="32"/>
          <w:u w:val="single"/>
          <w:lang w:val="ro-RO"/>
          <w14:glow w14:rad="127000">
            <w14:schemeClr w14:val="bg1">
              <w14:alpha w14:val="30000"/>
            </w14:schemeClr>
          </w14:glow>
        </w:rPr>
      </w:pPr>
      <w:r w:rsidRPr="000C1EBE">
        <w:rPr>
          <w:rFonts w:ascii="Times New Roman" w:hAnsi="Times New Roman" w:cs="Times New Roman"/>
          <w:sz w:val="24"/>
          <w:lang w:val="ro-RO"/>
        </w:rPr>
        <w:t>4.1. descoperirea diverselor posibilități de utilizare a diferitelor materiale.</w:t>
      </w:r>
    </w:p>
    <w:p w:rsidR="000C1EBE" w:rsidRPr="000C1EBE" w:rsidRDefault="000C1EBE" w:rsidP="000C1EB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u w:val="single"/>
          <w:lang w:val="ro-RO"/>
        </w:rPr>
      </w:pPr>
      <w:bookmarkStart w:id="0" w:name="_GoBack"/>
      <w:bookmarkEnd w:id="0"/>
      <w:r w:rsidRPr="000C1EBE">
        <w:rPr>
          <w:rFonts w:ascii="Times New Roman" w:hAnsi="Times New Roman" w:cs="Times New Roman"/>
          <w:b/>
          <w:sz w:val="28"/>
          <w:u w:val="single"/>
          <w:lang w:val="ro-RO"/>
          <w14:glow w14:rad="127000">
            <w14:schemeClr w14:val="bg1">
              <w14:alpha w14:val="30000"/>
            </w14:schemeClr>
          </w14:glow>
        </w:rPr>
        <w:t xml:space="preserve">    </w:t>
      </w:r>
    </w:p>
    <w:sectPr w:rsidR="000C1EBE" w:rsidRPr="000C1EBE" w:rsidSect="000F4381">
      <w:footerReference w:type="default" r:id="rId6"/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DF6" w:rsidRDefault="00397DF6" w:rsidP="000C1EBE">
      <w:pPr>
        <w:spacing w:after="0" w:line="240" w:lineRule="auto"/>
      </w:pPr>
      <w:r>
        <w:separator/>
      </w:r>
    </w:p>
  </w:endnote>
  <w:endnote w:type="continuationSeparator" w:id="0">
    <w:p w:rsidR="00397DF6" w:rsidRDefault="00397DF6" w:rsidP="000C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87049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1EBE" w:rsidRDefault="000C1EBE" w:rsidP="000C1E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D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DF6" w:rsidRDefault="00397DF6" w:rsidP="000C1EBE">
      <w:pPr>
        <w:spacing w:after="0" w:line="240" w:lineRule="auto"/>
      </w:pPr>
      <w:r>
        <w:separator/>
      </w:r>
    </w:p>
  </w:footnote>
  <w:footnote w:type="continuationSeparator" w:id="0">
    <w:p w:rsidR="00397DF6" w:rsidRDefault="00397DF6" w:rsidP="000C1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comments="0" w:insDel="0" w:formatting="0" w:inkAnnotations="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CA"/>
    <w:rsid w:val="000C1EBE"/>
    <w:rsid w:val="000F4381"/>
    <w:rsid w:val="00397DF6"/>
    <w:rsid w:val="008C5319"/>
    <w:rsid w:val="00D7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84B5E-5F0C-4990-B672-20F9A0B9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EBE"/>
  </w:style>
  <w:style w:type="paragraph" w:styleId="Footer">
    <w:name w:val="footer"/>
    <w:basedOn w:val="Normal"/>
    <w:link w:val="FooterChar"/>
    <w:uiPriority w:val="99"/>
    <w:unhideWhenUsed/>
    <w:rsid w:val="000C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1819</Words>
  <Characters>10369</Characters>
  <Application>Microsoft Office Word</Application>
  <DocSecurity>0</DocSecurity>
  <Lines>86</Lines>
  <Paragraphs>24</Paragraphs>
  <ScaleCrop>false</ScaleCrop>
  <Company/>
  <LinksUpToDate>false</LinksUpToDate>
  <CharactersWithSpaces>12164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</dc:creator>
  <cp:keywords/>
  <dc:description/>
  <cp:lastModifiedBy>Flori</cp:lastModifiedBy>
  <cp:revision>2</cp:revision>
  <dcterms:created xsi:type="dcterms:W3CDTF">2019-09-28T20:37:00Z</dcterms:created>
  <dcterms:modified xsi:type="dcterms:W3CDTF">2019-09-28T20:49:00Z</dcterms:modified>
</cp:coreProperties>
</file>